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E06" w:rsidRDefault="009D1643">
      <w:pPr>
        <w:rPr>
          <w:rFonts w:ascii="Times New Roman" w:hAnsi="Times New Roman" w:cs="Times New Roman"/>
          <w:sz w:val="24"/>
          <w:szCs w:val="24"/>
        </w:rPr>
      </w:pPr>
      <w:r>
        <w:rPr>
          <w:rFonts w:ascii="Times New Roman" w:hAnsi="Times New Roman" w:cs="Times New Roman"/>
          <w:sz w:val="24"/>
          <w:szCs w:val="24"/>
        </w:rPr>
        <w:t>6-2 Journal: Code of Ethics</w:t>
      </w:r>
    </w:p>
    <w:p w:rsidR="009D1643" w:rsidRDefault="009D1643">
      <w:pPr>
        <w:rPr>
          <w:rFonts w:ascii="Times New Roman" w:hAnsi="Times New Roman" w:cs="Times New Roman"/>
          <w:sz w:val="24"/>
          <w:szCs w:val="24"/>
        </w:rPr>
      </w:pPr>
      <w:r>
        <w:rPr>
          <w:rFonts w:ascii="Times New Roman" w:hAnsi="Times New Roman" w:cs="Times New Roman"/>
          <w:sz w:val="24"/>
          <w:szCs w:val="24"/>
        </w:rPr>
        <w:t>Name</w:t>
      </w:r>
    </w:p>
    <w:p w:rsidR="009D1643" w:rsidRDefault="009D1643">
      <w:pPr>
        <w:rPr>
          <w:rFonts w:ascii="Times New Roman" w:hAnsi="Times New Roman" w:cs="Times New Roman"/>
          <w:sz w:val="24"/>
          <w:szCs w:val="24"/>
        </w:rPr>
      </w:pPr>
      <w:r>
        <w:rPr>
          <w:rFonts w:ascii="Times New Roman" w:hAnsi="Times New Roman" w:cs="Times New Roman"/>
          <w:sz w:val="24"/>
          <w:szCs w:val="24"/>
        </w:rPr>
        <w:t>School</w:t>
      </w:r>
    </w:p>
    <w:p w:rsidR="009D1643" w:rsidRDefault="009D1643">
      <w:pPr>
        <w:rPr>
          <w:rFonts w:ascii="Times New Roman" w:hAnsi="Times New Roman" w:cs="Times New Roman"/>
          <w:sz w:val="24"/>
          <w:szCs w:val="24"/>
        </w:rPr>
      </w:pPr>
      <w:r>
        <w:rPr>
          <w:rFonts w:ascii="Times New Roman" w:hAnsi="Times New Roman" w:cs="Times New Roman"/>
          <w:sz w:val="24"/>
          <w:szCs w:val="24"/>
        </w:rPr>
        <w:t>Date</w:t>
      </w:r>
    </w:p>
    <w:p w:rsidR="009D1643" w:rsidRDefault="009D1643">
      <w:pPr>
        <w:rPr>
          <w:rFonts w:ascii="Times New Roman" w:hAnsi="Times New Roman" w:cs="Times New Roman"/>
          <w:sz w:val="24"/>
          <w:szCs w:val="24"/>
        </w:rPr>
      </w:pPr>
    </w:p>
    <w:p w:rsidR="009D1643" w:rsidRDefault="009D1643" w:rsidP="00641F7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code of ethics for counselors, psychologists, social workers, and human service professionals are similar because their “first responsibility as the helper is to enhance and protect the clients welfare” (Woodside, </w:t>
      </w:r>
      <w:proofErr w:type="spellStart"/>
      <w:r>
        <w:rPr>
          <w:rFonts w:ascii="Times New Roman" w:hAnsi="Times New Roman" w:cs="Times New Roman"/>
          <w:sz w:val="24"/>
          <w:szCs w:val="24"/>
        </w:rPr>
        <w:t>McClam</w:t>
      </w:r>
      <w:proofErr w:type="spellEnd"/>
      <w:r>
        <w:rPr>
          <w:rFonts w:ascii="Times New Roman" w:hAnsi="Times New Roman" w:cs="Times New Roman"/>
          <w:sz w:val="24"/>
          <w:szCs w:val="24"/>
        </w:rPr>
        <w:t xml:space="preserve">, 2015). The professional’s rules are to investigate and research based on facts, morals, and knowledgeable skills to meet the client’s needs. The professionals all have the same values of autonomy, nonmaleficence, justice, veracity, fidelity, and beneficence (Woodside, </w:t>
      </w:r>
      <w:proofErr w:type="spellStart"/>
      <w:r>
        <w:rPr>
          <w:rFonts w:ascii="Times New Roman" w:hAnsi="Times New Roman" w:cs="Times New Roman"/>
          <w:sz w:val="24"/>
          <w:szCs w:val="24"/>
        </w:rPr>
        <w:t>McClam</w:t>
      </w:r>
      <w:proofErr w:type="spellEnd"/>
      <w:r>
        <w:rPr>
          <w:rFonts w:ascii="Times New Roman" w:hAnsi="Times New Roman" w:cs="Times New Roman"/>
          <w:sz w:val="24"/>
          <w:szCs w:val="24"/>
        </w:rPr>
        <w:t>, 2015). The code of ethics is different pertaining to each profession, but is important to provide instruction and direction for the professionals working together with other professionals. The human services code of ethics fits within my personal value because everyone should have the chance to be treated with respect and get the necessary help they need regardless of the way they look, act, dressed, or talk so they can become a productive citizen in society again, before they became insufficient to take care of themselves. The code of ethics I would have the least following is my responsibility as a human service worker of client confidentiality and privacy. The code of ethics that would be most difficult is deny assistance to individuals who need help because they made one cent over the income max based on the assistance they applied for.</w:t>
      </w:r>
    </w:p>
    <w:p w:rsidR="009D1643" w:rsidRDefault="009D1643">
      <w:pPr>
        <w:rPr>
          <w:rFonts w:ascii="Times New Roman" w:hAnsi="Times New Roman" w:cs="Times New Roman"/>
          <w:sz w:val="24"/>
          <w:szCs w:val="24"/>
        </w:rPr>
      </w:pPr>
    </w:p>
    <w:p w:rsidR="009D1643" w:rsidRDefault="009D1643">
      <w:pPr>
        <w:rPr>
          <w:rFonts w:ascii="Times New Roman" w:hAnsi="Times New Roman" w:cs="Times New Roman"/>
          <w:sz w:val="24"/>
          <w:szCs w:val="24"/>
        </w:rPr>
      </w:pPr>
      <w:r>
        <w:rPr>
          <w:rFonts w:ascii="Times New Roman" w:hAnsi="Times New Roman" w:cs="Times New Roman"/>
          <w:sz w:val="24"/>
          <w:szCs w:val="24"/>
        </w:rPr>
        <w:t>Reference:</w:t>
      </w:r>
    </w:p>
    <w:p w:rsidR="009D1643" w:rsidRPr="009D1643" w:rsidRDefault="00641F7F" w:rsidP="00641F7F">
      <w:pPr>
        <w:spacing w:line="480" w:lineRule="auto"/>
        <w:rPr>
          <w:rFonts w:ascii="Times New Roman" w:hAnsi="Times New Roman" w:cs="Times New Roman"/>
          <w:sz w:val="24"/>
          <w:szCs w:val="24"/>
        </w:rPr>
      </w:pPr>
      <w:r>
        <w:rPr>
          <w:rFonts w:ascii="Times New Roman" w:hAnsi="Times New Roman" w:cs="Times New Roman"/>
          <w:sz w:val="24"/>
          <w:szCs w:val="24"/>
        </w:rPr>
        <w:t xml:space="preserve">Woodside, M &amp; </w:t>
      </w:r>
      <w:proofErr w:type="spellStart"/>
      <w:r>
        <w:rPr>
          <w:rFonts w:ascii="Times New Roman" w:hAnsi="Times New Roman" w:cs="Times New Roman"/>
          <w:sz w:val="24"/>
          <w:szCs w:val="24"/>
        </w:rPr>
        <w:t>McClam</w:t>
      </w:r>
      <w:proofErr w:type="spellEnd"/>
      <w:r>
        <w:rPr>
          <w:rFonts w:ascii="Times New Roman" w:hAnsi="Times New Roman" w:cs="Times New Roman"/>
          <w:sz w:val="24"/>
          <w:szCs w:val="24"/>
        </w:rPr>
        <w:t>, T. (2015). An I</w:t>
      </w:r>
      <w:r w:rsidR="009D1643">
        <w:rPr>
          <w:rFonts w:ascii="Times New Roman" w:hAnsi="Times New Roman" w:cs="Times New Roman"/>
          <w:sz w:val="24"/>
          <w:szCs w:val="24"/>
        </w:rPr>
        <w:t>ntroduction to Human Services</w:t>
      </w:r>
      <w:r>
        <w:rPr>
          <w:rFonts w:ascii="Times New Roman" w:hAnsi="Times New Roman" w:cs="Times New Roman"/>
          <w:sz w:val="24"/>
          <w:szCs w:val="24"/>
        </w:rPr>
        <w:t>, 8</w:t>
      </w:r>
      <w:r w:rsidRPr="00641F7F">
        <w:rPr>
          <w:rFonts w:ascii="Times New Roman" w:hAnsi="Times New Roman" w:cs="Times New Roman"/>
          <w:sz w:val="24"/>
          <w:szCs w:val="24"/>
          <w:vertAlign w:val="superscript"/>
        </w:rPr>
        <w:t>th</w:t>
      </w:r>
      <w:r>
        <w:rPr>
          <w:rFonts w:ascii="Times New Roman" w:hAnsi="Times New Roman" w:cs="Times New Roman"/>
          <w:sz w:val="24"/>
          <w:szCs w:val="24"/>
        </w:rPr>
        <w:t xml:space="preserve"> edition. Stamford. CT: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 Learning</w:t>
      </w:r>
    </w:p>
    <w:sectPr w:rsidR="009D1643" w:rsidRPr="009D1643" w:rsidSect="00085E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1643"/>
    <w:rsid w:val="00085E06"/>
    <w:rsid w:val="00641F7F"/>
    <w:rsid w:val="009D16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E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91362C-2065-4001-9F7C-3FD42D5CF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2018-06-15T16:58:00Z</dcterms:created>
  <dcterms:modified xsi:type="dcterms:W3CDTF">2018-06-15T17:21:00Z</dcterms:modified>
</cp:coreProperties>
</file>